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C6" w:rsidRPr="00953C45" w:rsidRDefault="00422BC6" w:rsidP="00422BC6">
      <w:pPr>
        <w:spacing w:line="264" w:lineRule="auto"/>
        <w:jc w:val="center"/>
        <w:rPr>
          <w:rFonts w:ascii="Arial" w:eastAsia="华文中宋" w:hAnsi="Arial" w:cs="Arial"/>
          <w:color w:val="000000"/>
          <w:w w:val="80"/>
          <w:sz w:val="36"/>
        </w:rPr>
      </w:pPr>
      <w:bookmarkStart w:id="0" w:name="_Toc489561654"/>
      <w:bookmarkStart w:id="1" w:name="_Toc489561699"/>
      <w:r w:rsidRPr="00953C45">
        <w:rPr>
          <w:rFonts w:ascii="Arial" w:eastAsia="华文中宋" w:hAnsi="Arial" w:cs="Arial"/>
          <w:color w:val="000000"/>
          <w:w w:val="80"/>
          <w:sz w:val="36"/>
        </w:rPr>
        <w:t>上海海洋大学研究生先进个人评选细则</w:t>
      </w:r>
      <w:bookmarkEnd w:id="0"/>
      <w:bookmarkEnd w:id="1"/>
    </w:p>
    <w:p w:rsidR="00422BC6" w:rsidRPr="00953C45" w:rsidRDefault="00422BC6" w:rsidP="00422BC6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53C45">
        <w:rPr>
          <w:rFonts w:ascii="Arial" w:hAnsi="宋体" w:cs="Arial"/>
          <w:color w:val="000000"/>
          <w:sz w:val="24"/>
          <w:szCs w:val="24"/>
        </w:rPr>
        <w:t>沪海洋研〔</w:t>
      </w:r>
      <w:r w:rsidRPr="00953C45">
        <w:rPr>
          <w:rFonts w:ascii="Arial" w:hAnsi="Arial" w:cs="Arial"/>
          <w:color w:val="000000"/>
          <w:sz w:val="24"/>
          <w:szCs w:val="24"/>
        </w:rPr>
        <w:t>2010</w:t>
      </w:r>
      <w:r w:rsidRPr="00953C45">
        <w:rPr>
          <w:rFonts w:ascii="Arial" w:hAnsi="宋体" w:cs="Arial"/>
          <w:color w:val="000000"/>
          <w:sz w:val="24"/>
          <w:szCs w:val="24"/>
        </w:rPr>
        <w:t>〕</w:t>
      </w:r>
      <w:r w:rsidRPr="00953C45">
        <w:rPr>
          <w:rFonts w:ascii="Arial" w:hAnsi="Arial" w:cs="Arial"/>
          <w:color w:val="000000"/>
          <w:sz w:val="24"/>
          <w:szCs w:val="24"/>
        </w:rPr>
        <w:t>40</w:t>
      </w:r>
      <w:r w:rsidRPr="00953C45">
        <w:rPr>
          <w:rFonts w:ascii="Arial" w:hAnsi="宋体" w:cs="Arial"/>
          <w:color w:val="000000"/>
          <w:sz w:val="24"/>
          <w:szCs w:val="24"/>
        </w:rPr>
        <w:t>号（</w:t>
      </w:r>
      <w:r w:rsidRPr="00953C45">
        <w:rPr>
          <w:rFonts w:ascii="Arial" w:hAnsi="Arial" w:cs="Arial"/>
          <w:color w:val="000000"/>
          <w:sz w:val="24"/>
          <w:szCs w:val="24"/>
        </w:rPr>
        <w:t>2017</w:t>
      </w:r>
      <w:r w:rsidRPr="00953C45">
        <w:rPr>
          <w:rFonts w:ascii="Arial" w:hAnsi="宋体" w:cs="Arial"/>
          <w:color w:val="000000"/>
          <w:sz w:val="24"/>
          <w:szCs w:val="24"/>
        </w:rPr>
        <w:t>年</w:t>
      </w:r>
      <w:r w:rsidRPr="00953C45">
        <w:rPr>
          <w:rFonts w:ascii="Arial" w:hAnsi="Arial" w:cs="Arial"/>
          <w:color w:val="000000"/>
          <w:sz w:val="24"/>
          <w:szCs w:val="24"/>
        </w:rPr>
        <w:t>6</w:t>
      </w:r>
      <w:r w:rsidRPr="00953C45">
        <w:rPr>
          <w:rFonts w:ascii="Arial" w:hAnsi="宋体" w:cs="Arial"/>
          <w:color w:val="000000"/>
          <w:sz w:val="24"/>
          <w:szCs w:val="24"/>
        </w:rPr>
        <w:t>月修订）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hAnsi="Arial" w:cs="Arial"/>
          <w:color w:val="000000"/>
          <w:szCs w:val="21"/>
        </w:rPr>
      </w:pP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953C45">
        <w:rPr>
          <w:rFonts w:ascii="Arial" w:hAnsi="宋体" w:cs="Arial"/>
          <w:color w:val="000000"/>
          <w:szCs w:val="21"/>
        </w:rPr>
        <w:t>为鼓励研究生勤奋学习、关心集体、全面发展，特在研究生中评选三好学生、优秀学生干部、社会工作积极分子，具体办法如下。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eastAsia="黑体" w:hAnsi="Arial" w:cs="Arial"/>
          <w:color w:val="000000"/>
          <w:szCs w:val="21"/>
        </w:rPr>
      </w:pPr>
      <w:r w:rsidRPr="00953C45">
        <w:rPr>
          <w:rFonts w:ascii="Arial" w:eastAsia="黑体" w:hAnsi="Arial" w:cs="Arial"/>
          <w:color w:val="000000"/>
          <w:szCs w:val="21"/>
        </w:rPr>
        <w:t>一、评选范围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953C45">
        <w:rPr>
          <w:rFonts w:ascii="Arial" w:hAnsi="宋体" w:cs="Arial"/>
          <w:color w:val="000000"/>
          <w:szCs w:val="21"/>
        </w:rPr>
        <w:t>申请者应为评选年度内在校的全日制研究生，不包括委培、定向培养研究生和延长学习年限的研究生。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eastAsia="黑体" w:hAnsi="Arial" w:cs="Arial"/>
          <w:color w:val="000000"/>
          <w:szCs w:val="21"/>
        </w:rPr>
      </w:pPr>
      <w:r w:rsidRPr="00953C45">
        <w:rPr>
          <w:rFonts w:ascii="Arial" w:eastAsia="黑体" w:hAnsi="Arial" w:cs="Arial"/>
          <w:color w:val="000000"/>
          <w:szCs w:val="21"/>
        </w:rPr>
        <w:t>二、评选项目及比例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953C45">
        <w:rPr>
          <w:rFonts w:ascii="Arial" w:hAnsi="宋体" w:cs="Arial"/>
          <w:color w:val="000000"/>
          <w:szCs w:val="21"/>
        </w:rPr>
        <w:t>三好学生评选比例占全体研究生的</w:t>
      </w:r>
      <w:r w:rsidRPr="00953C45">
        <w:rPr>
          <w:rFonts w:ascii="Arial" w:hAnsi="Arial" w:cs="Arial"/>
          <w:color w:val="000000"/>
          <w:szCs w:val="21"/>
        </w:rPr>
        <w:t>10%</w:t>
      </w:r>
      <w:r w:rsidRPr="00953C45">
        <w:rPr>
          <w:rFonts w:ascii="Arial" w:hAnsi="宋体" w:cs="Arial"/>
          <w:color w:val="000000"/>
          <w:szCs w:val="21"/>
        </w:rPr>
        <w:t>，优秀学生干部和社会工作积极分子评选比例均不超过全体研究生的</w:t>
      </w:r>
      <w:r w:rsidRPr="00953C45">
        <w:rPr>
          <w:rFonts w:ascii="Arial" w:hAnsi="Arial" w:cs="Arial"/>
          <w:color w:val="000000"/>
          <w:szCs w:val="21"/>
        </w:rPr>
        <w:t>2.5%—3%</w:t>
      </w:r>
      <w:r w:rsidRPr="00953C45">
        <w:rPr>
          <w:rFonts w:ascii="Arial" w:hAnsi="宋体" w:cs="Arial"/>
          <w:color w:val="000000"/>
          <w:szCs w:val="21"/>
        </w:rPr>
        <w:t>。其中，优秀学生干部和社会积极分子不可兼得。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eastAsia="黑体" w:hAnsi="Arial" w:cs="Arial"/>
          <w:color w:val="000000"/>
          <w:szCs w:val="21"/>
        </w:rPr>
      </w:pPr>
      <w:r w:rsidRPr="00953C45">
        <w:rPr>
          <w:rFonts w:ascii="Arial" w:eastAsia="黑体" w:hAnsi="Arial" w:cs="Arial"/>
          <w:color w:val="000000"/>
          <w:szCs w:val="21"/>
        </w:rPr>
        <w:t>三、评选条件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eastAsia="黑体" w:hAnsi="Arial" w:cs="Arial"/>
          <w:color w:val="000000"/>
          <w:szCs w:val="21"/>
        </w:rPr>
      </w:pPr>
      <w:r w:rsidRPr="00953C45">
        <w:rPr>
          <w:rFonts w:ascii="Arial" w:eastAsia="黑体" w:hAnsi="Arial" w:cs="Arial"/>
          <w:color w:val="000000"/>
          <w:szCs w:val="21"/>
        </w:rPr>
        <w:t>1.</w:t>
      </w:r>
      <w:r w:rsidRPr="00953C45">
        <w:rPr>
          <w:rFonts w:ascii="Arial" w:eastAsia="黑体" w:hAnsi="Arial" w:cs="Arial"/>
          <w:color w:val="000000"/>
          <w:szCs w:val="21"/>
        </w:rPr>
        <w:t>三好学生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953C45">
        <w:rPr>
          <w:rFonts w:ascii="Arial" w:hAnsi="宋体" w:cs="Arial"/>
          <w:color w:val="000000"/>
          <w:szCs w:val="21"/>
        </w:rPr>
        <w:t>（</w:t>
      </w:r>
      <w:r w:rsidRPr="00953C45">
        <w:rPr>
          <w:rFonts w:ascii="Arial" w:hAnsi="Arial" w:cs="Arial"/>
          <w:color w:val="000000"/>
          <w:szCs w:val="21"/>
        </w:rPr>
        <w:t>1</w:t>
      </w:r>
      <w:r w:rsidRPr="00953C45">
        <w:rPr>
          <w:rFonts w:ascii="Arial" w:hAnsi="宋体" w:cs="Arial"/>
          <w:color w:val="000000"/>
          <w:szCs w:val="21"/>
        </w:rPr>
        <w:t>）热爱祖国、关心集体、遵纪守法、诚实守信、尊敬师长、团结同学、勤俭节约、艰苦奋斗，有良好的品德修养，积极参加各项集体活动，表现较好。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953C45">
        <w:rPr>
          <w:rFonts w:ascii="Arial" w:hAnsi="宋体" w:cs="Arial"/>
          <w:color w:val="000000"/>
          <w:szCs w:val="21"/>
        </w:rPr>
        <w:t>（</w:t>
      </w:r>
      <w:r w:rsidRPr="00953C45">
        <w:rPr>
          <w:rFonts w:ascii="Arial" w:hAnsi="Arial" w:cs="Arial"/>
          <w:color w:val="000000"/>
          <w:szCs w:val="21"/>
        </w:rPr>
        <w:t>2</w:t>
      </w:r>
      <w:r w:rsidRPr="00953C45">
        <w:rPr>
          <w:rFonts w:ascii="Arial" w:hAnsi="宋体" w:cs="Arial"/>
          <w:color w:val="000000"/>
          <w:szCs w:val="21"/>
        </w:rPr>
        <w:t>）强健体魄，热爱生活。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953C45">
        <w:rPr>
          <w:rFonts w:ascii="Arial" w:hAnsi="宋体" w:cs="Arial"/>
          <w:color w:val="000000"/>
          <w:szCs w:val="21"/>
        </w:rPr>
        <w:t>（</w:t>
      </w:r>
      <w:r w:rsidRPr="00953C45">
        <w:rPr>
          <w:rFonts w:ascii="Arial" w:hAnsi="Arial" w:cs="Arial"/>
          <w:color w:val="000000"/>
          <w:szCs w:val="21"/>
        </w:rPr>
        <w:t>3</w:t>
      </w:r>
      <w:r w:rsidRPr="00953C45">
        <w:rPr>
          <w:rFonts w:ascii="Arial" w:hAnsi="宋体" w:cs="Arial"/>
          <w:color w:val="000000"/>
          <w:szCs w:val="21"/>
        </w:rPr>
        <w:t>）评选年度内学习成绩优秀。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953C45">
        <w:rPr>
          <w:rFonts w:ascii="Arial" w:hAnsi="宋体" w:cs="Arial"/>
          <w:color w:val="000000"/>
          <w:szCs w:val="21"/>
        </w:rPr>
        <w:t>（</w:t>
      </w:r>
      <w:r w:rsidRPr="00953C45">
        <w:rPr>
          <w:rFonts w:ascii="Arial" w:hAnsi="Arial" w:cs="Arial"/>
          <w:color w:val="000000"/>
          <w:szCs w:val="21"/>
        </w:rPr>
        <w:t>4</w:t>
      </w:r>
      <w:r w:rsidRPr="00953C45">
        <w:rPr>
          <w:rFonts w:ascii="Arial" w:hAnsi="宋体" w:cs="Arial"/>
          <w:color w:val="000000"/>
          <w:szCs w:val="21"/>
        </w:rPr>
        <w:t>）获得研究生学业奖学金校二等及以上。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eastAsia="黑体" w:hAnsi="Arial" w:cs="Arial"/>
          <w:color w:val="000000"/>
          <w:szCs w:val="21"/>
        </w:rPr>
      </w:pPr>
      <w:r w:rsidRPr="00953C45">
        <w:rPr>
          <w:rFonts w:ascii="Arial" w:eastAsia="黑体" w:hAnsi="Arial" w:cs="Arial"/>
          <w:color w:val="000000"/>
          <w:szCs w:val="21"/>
        </w:rPr>
        <w:t>2.</w:t>
      </w:r>
      <w:r w:rsidRPr="00953C45">
        <w:rPr>
          <w:rFonts w:ascii="Arial" w:eastAsia="黑体" w:hAnsi="Arial" w:cs="Arial"/>
          <w:color w:val="000000"/>
          <w:szCs w:val="21"/>
        </w:rPr>
        <w:t>优秀学生干部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953C45">
        <w:rPr>
          <w:rFonts w:ascii="Arial" w:hAnsi="宋体" w:cs="Arial"/>
          <w:color w:val="000000"/>
          <w:szCs w:val="21"/>
        </w:rPr>
        <w:t>（</w:t>
      </w:r>
      <w:r w:rsidRPr="00953C45">
        <w:rPr>
          <w:rFonts w:ascii="Arial" w:hAnsi="Arial" w:cs="Arial"/>
          <w:color w:val="000000"/>
          <w:szCs w:val="21"/>
        </w:rPr>
        <w:t>1</w:t>
      </w:r>
      <w:r w:rsidRPr="00953C45">
        <w:rPr>
          <w:rFonts w:ascii="Arial" w:hAnsi="宋体" w:cs="Arial"/>
          <w:color w:val="000000"/>
          <w:szCs w:val="21"/>
        </w:rPr>
        <w:t>）担任学生干部（校、院、班级、党、团、社团组织主要干部），严于律已，以身作则，工作积极主动热情，认真负责，取得一定成绩；工作作风正派，在同学中享有较高的威信；热爱集体，关心同学；对加强团结、纠正不良风气，为维护、执行校纪校规作出贡献。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953C45">
        <w:rPr>
          <w:rFonts w:ascii="Arial" w:hAnsi="宋体" w:cs="Arial"/>
          <w:color w:val="000000"/>
          <w:szCs w:val="21"/>
        </w:rPr>
        <w:t>（</w:t>
      </w:r>
      <w:r w:rsidRPr="00953C45">
        <w:rPr>
          <w:rFonts w:ascii="Arial" w:hAnsi="Arial" w:cs="Arial"/>
          <w:color w:val="000000"/>
          <w:szCs w:val="21"/>
        </w:rPr>
        <w:t>2</w:t>
      </w:r>
      <w:r w:rsidRPr="00953C45">
        <w:rPr>
          <w:rFonts w:ascii="Arial" w:hAnsi="宋体" w:cs="Arial"/>
          <w:color w:val="000000"/>
          <w:szCs w:val="21"/>
        </w:rPr>
        <w:t>）本评奖年度获得研究生学业奖学金校二等及以上者优先，并且担任过</w:t>
      </w:r>
      <w:r w:rsidRPr="00953C45">
        <w:rPr>
          <w:rFonts w:ascii="Arial" w:hAnsi="Arial" w:cs="Arial"/>
          <w:color w:val="000000"/>
          <w:szCs w:val="21"/>
        </w:rPr>
        <w:t>2</w:t>
      </w:r>
      <w:r w:rsidRPr="00953C45">
        <w:rPr>
          <w:rFonts w:ascii="Arial" w:hAnsi="宋体" w:cs="Arial"/>
          <w:color w:val="000000"/>
          <w:szCs w:val="21"/>
        </w:rPr>
        <w:t>年学生干部。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eastAsia="黑体" w:hAnsi="Arial" w:cs="Arial"/>
          <w:color w:val="000000"/>
          <w:szCs w:val="21"/>
        </w:rPr>
      </w:pPr>
      <w:r w:rsidRPr="00953C45">
        <w:rPr>
          <w:rFonts w:ascii="Arial" w:eastAsia="黑体" w:hAnsi="Arial" w:cs="Arial"/>
          <w:color w:val="000000"/>
          <w:szCs w:val="21"/>
        </w:rPr>
        <w:t>3.</w:t>
      </w:r>
      <w:r w:rsidRPr="00953C45">
        <w:rPr>
          <w:rFonts w:ascii="Arial" w:eastAsia="黑体" w:hAnsi="Arial" w:cs="Arial"/>
          <w:color w:val="000000"/>
          <w:szCs w:val="21"/>
        </w:rPr>
        <w:t>社会工作积极分子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953C45">
        <w:rPr>
          <w:rFonts w:ascii="Arial" w:hAnsi="宋体" w:cs="Arial"/>
          <w:color w:val="000000"/>
          <w:szCs w:val="21"/>
        </w:rPr>
        <w:t>（</w:t>
      </w:r>
      <w:r w:rsidRPr="00953C45">
        <w:rPr>
          <w:rFonts w:ascii="Arial" w:hAnsi="Arial" w:cs="Arial"/>
          <w:color w:val="000000"/>
          <w:szCs w:val="21"/>
        </w:rPr>
        <w:t>1</w:t>
      </w:r>
      <w:r w:rsidRPr="00953C45">
        <w:rPr>
          <w:rFonts w:ascii="Arial" w:hAnsi="宋体" w:cs="Arial"/>
          <w:color w:val="000000"/>
          <w:szCs w:val="21"/>
        </w:rPr>
        <w:t>）担任学生干部一年以上（校、院、班级、党、团、社团组织主要干部），严于律已，以身作则，工作积极主动热情，认真负责，取得一定成绩；工作作风正派，在同学中享有较高的威信；热爱集体，关心同学；对加强团结、纠正不良风气，为维护、执行校纪校规作出贡献。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953C45">
        <w:rPr>
          <w:rFonts w:ascii="Arial" w:hAnsi="宋体" w:cs="Arial"/>
          <w:color w:val="000000"/>
          <w:szCs w:val="21"/>
        </w:rPr>
        <w:t>（</w:t>
      </w:r>
      <w:r w:rsidRPr="00953C45">
        <w:rPr>
          <w:rFonts w:ascii="Arial" w:hAnsi="Arial" w:cs="Arial"/>
          <w:color w:val="000000"/>
          <w:szCs w:val="21"/>
        </w:rPr>
        <w:t>2</w:t>
      </w:r>
      <w:r w:rsidRPr="00953C45">
        <w:rPr>
          <w:rFonts w:ascii="Arial" w:hAnsi="宋体" w:cs="Arial"/>
          <w:color w:val="000000"/>
          <w:szCs w:val="21"/>
        </w:rPr>
        <w:t>）在本年度获得校三等及以上研究生学业奖学金。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eastAsia="黑体" w:hAnsi="Arial" w:cs="Arial"/>
          <w:color w:val="000000"/>
          <w:szCs w:val="21"/>
        </w:rPr>
      </w:pPr>
      <w:r w:rsidRPr="00953C45">
        <w:rPr>
          <w:rFonts w:ascii="Arial" w:eastAsia="黑体" w:hAnsi="Arial" w:cs="Arial"/>
          <w:color w:val="000000"/>
          <w:szCs w:val="21"/>
        </w:rPr>
        <w:t>四、评选时间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953C45">
        <w:rPr>
          <w:rFonts w:ascii="Arial" w:hAnsi="Arial" w:cs="Arial"/>
          <w:color w:val="000000"/>
          <w:szCs w:val="21"/>
        </w:rPr>
        <w:t>1.</w:t>
      </w:r>
      <w:r w:rsidRPr="00953C45">
        <w:rPr>
          <w:rFonts w:ascii="Arial" w:hAnsi="宋体" w:cs="Arial"/>
          <w:color w:val="000000"/>
          <w:szCs w:val="21"/>
        </w:rPr>
        <w:t>每学年评选一次，每年</w:t>
      </w:r>
      <w:r w:rsidRPr="00953C45">
        <w:rPr>
          <w:rFonts w:ascii="Arial" w:hAnsi="Arial" w:cs="Arial"/>
          <w:color w:val="000000"/>
          <w:szCs w:val="21"/>
        </w:rPr>
        <w:t>9</w:t>
      </w:r>
      <w:r w:rsidRPr="00953C45">
        <w:rPr>
          <w:rFonts w:ascii="Arial" w:hAnsi="宋体" w:cs="Arial"/>
          <w:color w:val="000000"/>
          <w:szCs w:val="21"/>
        </w:rPr>
        <w:t>月份受理。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eastAsia="黑体" w:hAnsi="Arial" w:cs="Arial"/>
          <w:color w:val="000000"/>
          <w:szCs w:val="21"/>
        </w:rPr>
      </w:pPr>
      <w:r w:rsidRPr="00953C45">
        <w:rPr>
          <w:rFonts w:ascii="Arial" w:eastAsia="黑体" w:hAnsi="Arial" w:cs="Arial"/>
          <w:color w:val="000000"/>
          <w:szCs w:val="21"/>
        </w:rPr>
        <w:t>五、评选程序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953C45">
        <w:rPr>
          <w:rFonts w:ascii="Arial" w:hAnsi="Arial" w:cs="Arial"/>
          <w:color w:val="000000"/>
          <w:szCs w:val="21"/>
        </w:rPr>
        <w:t>1.</w:t>
      </w:r>
      <w:r w:rsidRPr="00953C45">
        <w:rPr>
          <w:rFonts w:ascii="Arial" w:hAnsi="宋体" w:cs="Arial"/>
          <w:color w:val="000000"/>
          <w:szCs w:val="21"/>
        </w:rPr>
        <w:t>研究生提出申请，填写申请表。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953C45">
        <w:rPr>
          <w:rFonts w:ascii="Arial" w:hAnsi="Arial" w:cs="Arial"/>
          <w:color w:val="000000"/>
          <w:szCs w:val="21"/>
        </w:rPr>
        <w:t>2.</w:t>
      </w:r>
      <w:r w:rsidRPr="00953C45">
        <w:rPr>
          <w:rFonts w:ascii="Arial" w:hAnsi="宋体" w:cs="Arial"/>
          <w:color w:val="000000"/>
          <w:szCs w:val="21"/>
        </w:rPr>
        <w:t>各学院党委书记、研究生教学院长、辅导员等组成评选工作小组，拟定本学院三好学生、优秀学生干部、社会工作积极分子名单，经公示后报研究生院审核。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hAnsi="Arial" w:cs="Arial"/>
          <w:color w:val="000000"/>
          <w:szCs w:val="21"/>
        </w:rPr>
      </w:pPr>
      <w:r w:rsidRPr="00953C45">
        <w:rPr>
          <w:rFonts w:ascii="Arial" w:hAnsi="Arial" w:cs="Arial"/>
          <w:color w:val="000000"/>
          <w:szCs w:val="21"/>
        </w:rPr>
        <w:t>3.</w:t>
      </w:r>
      <w:r w:rsidRPr="00953C45">
        <w:rPr>
          <w:rFonts w:ascii="Arial" w:hAnsi="宋体" w:cs="Arial"/>
          <w:color w:val="000000"/>
          <w:szCs w:val="21"/>
        </w:rPr>
        <w:t>研究生院公示，公示无异议后，报学校审批，公布获奖名单。</w:t>
      </w:r>
    </w:p>
    <w:p w:rsidR="00422BC6" w:rsidRPr="00953C45" w:rsidRDefault="00422BC6" w:rsidP="00422BC6">
      <w:pPr>
        <w:spacing w:line="264" w:lineRule="auto"/>
        <w:ind w:firstLineChars="200" w:firstLine="420"/>
        <w:rPr>
          <w:rFonts w:ascii="Arial" w:eastAsia="黑体" w:hAnsi="Arial" w:cs="Arial"/>
          <w:color w:val="000000"/>
          <w:szCs w:val="21"/>
        </w:rPr>
      </w:pPr>
      <w:r w:rsidRPr="00953C45">
        <w:rPr>
          <w:rFonts w:ascii="Arial" w:eastAsia="黑体" w:hAnsi="Arial" w:cs="Arial"/>
          <w:color w:val="000000"/>
          <w:szCs w:val="21"/>
        </w:rPr>
        <w:t>六、本细则自</w:t>
      </w:r>
      <w:r w:rsidRPr="00953C45">
        <w:rPr>
          <w:rFonts w:ascii="Arial" w:eastAsia="黑体" w:hAnsi="Arial" w:cs="Arial"/>
          <w:color w:val="000000"/>
          <w:szCs w:val="21"/>
        </w:rPr>
        <w:t>2017</w:t>
      </w:r>
      <w:r w:rsidRPr="00953C45">
        <w:rPr>
          <w:rFonts w:ascii="Arial" w:eastAsia="黑体" w:hAnsi="Arial" w:cs="Arial"/>
          <w:color w:val="000000"/>
          <w:szCs w:val="21"/>
        </w:rPr>
        <w:t>年</w:t>
      </w:r>
      <w:r w:rsidRPr="00953C45">
        <w:rPr>
          <w:rFonts w:ascii="Arial" w:eastAsia="黑体" w:hAnsi="Arial" w:cs="Arial"/>
          <w:color w:val="000000"/>
          <w:szCs w:val="21"/>
        </w:rPr>
        <w:t>9</w:t>
      </w:r>
      <w:r w:rsidRPr="00953C45">
        <w:rPr>
          <w:rFonts w:ascii="Arial" w:eastAsia="黑体" w:hAnsi="Arial" w:cs="Arial"/>
          <w:color w:val="000000"/>
          <w:szCs w:val="21"/>
        </w:rPr>
        <w:t>月</w:t>
      </w:r>
      <w:r w:rsidRPr="00953C45">
        <w:rPr>
          <w:rFonts w:ascii="Arial" w:eastAsia="黑体" w:hAnsi="Arial" w:cs="Arial"/>
          <w:color w:val="000000"/>
          <w:szCs w:val="21"/>
        </w:rPr>
        <w:t>1</w:t>
      </w:r>
      <w:r w:rsidRPr="00953C45">
        <w:rPr>
          <w:rFonts w:ascii="Arial" w:eastAsia="黑体" w:hAnsi="Arial" w:cs="Arial"/>
          <w:color w:val="000000"/>
          <w:szCs w:val="21"/>
        </w:rPr>
        <w:t>日开始执行，由校长授权研究生院负责解释。</w:t>
      </w:r>
      <w:r w:rsidRPr="00953C45">
        <w:rPr>
          <w:rFonts w:ascii="Arial" w:eastAsia="黑体" w:hAnsi="Arial" w:cs="Arial"/>
          <w:color w:val="000000"/>
          <w:szCs w:val="21"/>
        </w:rPr>
        <w:t> </w:t>
      </w:r>
    </w:p>
    <w:p w:rsidR="00422BC6" w:rsidRPr="00953C45" w:rsidRDefault="00422BC6" w:rsidP="001D14E0">
      <w:pPr>
        <w:spacing w:line="264" w:lineRule="auto"/>
        <w:jc w:val="center"/>
        <w:rPr>
          <w:rFonts w:ascii="Arial" w:hAnsi="Arial" w:cs="Arial"/>
          <w:color w:val="000000"/>
          <w:szCs w:val="21"/>
        </w:rPr>
      </w:pPr>
      <w:r w:rsidRPr="00953C45">
        <w:rPr>
          <w:rFonts w:ascii="Arial" w:hAnsi="Arial" w:cs="Arial"/>
        </w:rPr>
        <w:br w:type="page"/>
      </w:r>
      <w:r w:rsidRPr="00953C45">
        <w:rPr>
          <w:rFonts w:ascii="Arial" w:hAnsi="Arial" w:cs="Arial"/>
          <w:color w:val="000000"/>
          <w:szCs w:val="21"/>
        </w:rPr>
        <w:lastRenderedPageBreak/>
        <w:t xml:space="preserve"> </w:t>
      </w:r>
    </w:p>
    <w:p w:rsidR="00422BC6" w:rsidRPr="00953C45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Pr="00953C45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Pr="00953C45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Pr="00953C45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Pr="00953C45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Pr="00953C45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422BC6" w:rsidRPr="00953C45" w:rsidRDefault="00422BC6" w:rsidP="00422BC6">
      <w:pPr>
        <w:pStyle w:val="a6"/>
        <w:widowControl w:val="0"/>
        <w:spacing w:before="0" w:beforeAutospacing="0" w:after="0" w:afterAutospacing="0" w:line="330" w:lineRule="exact"/>
        <w:jc w:val="both"/>
        <w:rPr>
          <w:rFonts w:ascii="Arial" w:eastAsia="黑体" w:hAnsi="Arial" w:cs="Arial"/>
          <w:color w:val="000000"/>
        </w:rPr>
      </w:pPr>
      <w:bookmarkStart w:id="2" w:name="_GoBack"/>
      <w:bookmarkEnd w:id="2"/>
    </w:p>
    <w:p w:rsidR="00422BC6" w:rsidRPr="00953C45" w:rsidRDefault="00422BC6" w:rsidP="00422BC6">
      <w:pPr>
        <w:spacing w:line="264" w:lineRule="auto"/>
        <w:rPr>
          <w:rFonts w:ascii="Arial" w:hAnsi="Arial" w:cs="Arial"/>
          <w:color w:val="000000"/>
          <w:szCs w:val="21"/>
        </w:rPr>
      </w:pPr>
    </w:p>
    <w:p w:rsidR="00AB0553" w:rsidRPr="00422BC6" w:rsidRDefault="00AB0553"/>
    <w:sectPr w:rsidR="00AB0553" w:rsidRPr="00422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86" w:rsidRDefault="00EE6586" w:rsidP="00422BC6">
      <w:r>
        <w:separator/>
      </w:r>
    </w:p>
  </w:endnote>
  <w:endnote w:type="continuationSeparator" w:id="0">
    <w:p w:rsidR="00EE6586" w:rsidRDefault="00EE6586" w:rsidP="0042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86" w:rsidRDefault="00EE6586" w:rsidP="00422BC6">
      <w:r>
        <w:separator/>
      </w:r>
    </w:p>
  </w:footnote>
  <w:footnote w:type="continuationSeparator" w:id="0">
    <w:p w:rsidR="00EE6586" w:rsidRDefault="00EE6586" w:rsidP="0042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6E27D"/>
    <w:multiLevelType w:val="singleLevel"/>
    <w:tmpl w:val="5996E27D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1F"/>
    <w:rsid w:val="000439E7"/>
    <w:rsid w:val="0004511F"/>
    <w:rsid w:val="001D14E0"/>
    <w:rsid w:val="00422BC6"/>
    <w:rsid w:val="00AB0553"/>
    <w:rsid w:val="00E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545540-7402-4BE9-A267-9A709309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B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BC6"/>
    <w:rPr>
      <w:sz w:val="18"/>
      <w:szCs w:val="18"/>
    </w:rPr>
  </w:style>
  <w:style w:type="character" w:customStyle="1" w:styleId="Char1">
    <w:name w:val="纯文本 Char"/>
    <w:basedOn w:val="a0"/>
    <w:link w:val="a5"/>
    <w:semiHidden/>
    <w:locked/>
    <w:rsid w:val="00422BC6"/>
    <w:rPr>
      <w:rFonts w:ascii="宋体" w:eastAsia="宋体" w:hAnsi="Courier New" w:cs="Courier New"/>
      <w:szCs w:val="21"/>
    </w:rPr>
  </w:style>
  <w:style w:type="paragraph" w:styleId="a6">
    <w:name w:val="Normal (Web)"/>
    <w:basedOn w:val="a"/>
    <w:rsid w:val="00422BC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a5">
    <w:name w:val="Plain Text"/>
    <w:basedOn w:val="a"/>
    <w:link w:val="Char1"/>
    <w:semiHidden/>
    <w:rsid w:val="00422BC6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422BC6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2017-10-30T00:43:00Z</dcterms:created>
  <dcterms:modified xsi:type="dcterms:W3CDTF">2017-10-30T01:19:00Z</dcterms:modified>
</cp:coreProperties>
</file>