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448" w:rsidRPr="005B60ED" w:rsidRDefault="00626448" w:rsidP="00626448">
      <w:pPr>
        <w:spacing w:line="760" w:lineRule="exact"/>
        <w:rPr>
          <w:rFonts w:ascii="黑体" w:eastAsia="黑体" w:hAnsi="宋体" w:hint="eastAsia"/>
          <w:color w:val="FF0000"/>
          <w:kern w:val="0"/>
          <w:sz w:val="30"/>
          <w:szCs w:val="30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7848"/>
        <w:gridCol w:w="1080"/>
      </w:tblGrid>
      <w:tr w:rsidR="00626448" w:rsidRPr="003862B1" w:rsidTr="00111DBF">
        <w:trPr>
          <w:jc w:val="center"/>
        </w:trPr>
        <w:tc>
          <w:tcPr>
            <w:tcW w:w="7848" w:type="dxa"/>
          </w:tcPr>
          <w:p w:rsidR="00626448" w:rsidRPr="003862B1" w:rsidRDefault="00626448" w:rsidP="00111DBF">
            <w:pPr>
              <w:spacing w:line="1000" w:lineRule="exact"/>
              <w:jc w:val="center"/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  <w:r w:rsidRPr="00DC5314">
              <w:rPr>
                <w:rFonts w:ascii="方正小标宋简体" w:eastAsia="方正小标宋简体" w:hAnsi="宋体" w:hint="eastAsia"/>
                <w:color w:val="FF0000"/>
                <w:spacing w:val="285"/>
                <w:w w:val="61"/>
                <w:kern w:val="0"/>
                <w:sz w:val="72"/>
                <w:szCs w:val="72"/>
                <w:fitText w:val="7550" w:id="991571456"/>
              </w:rPr>
              <w:t>上海市教育委员</w:t>
            </w:r>
            <w:r w:rsidRPr="00DC5314">
              <w:rPr>
                <w:rFonts w:ascii="方正小标宋简体" w:eastAsia="方正小标宋简体" w:hAnsi="宋体" w:hint="eastAsia"/>
                <w:color w:val="FF0000"/>
                <w:spacing w:val="97"/>
                <w:w w:val="61"/>
                <w:kern w:val="0"/>
                <w:sz w:val="72"/>
                <w:szCs w:val="72"/>
                <w:fitText w:val="7550" w:id="991571456"/>
              </w:rPr>
              <w:t>会</w:t>
            </w:r>
          </w:p>
        </w:tc>
        <w:tc>
          <w:tcPr>
            <w:tcW w:w="1080" w:type="dxa"/>
            <w:vMerge w:val="restart"/>
            <w:vAlign w:val="center"/>
          </w:tcPr>
          <w:p w:rsidR="00626448" w:rsidRPr="003862B1" w:rsidRDefault="00626448" w:rsidP="00111DBF">
            <w:pPr>
              <w:spacing w:line="1000" w:lineRule="exact"/>
              <w:rPr>
                <w:rFonts w:ascii="方正小标宋简体" w:eastAsia="方正小标宋简体" w:hAnsi="宋体" w:hint="eastAsia"/>
                <w:color w:val="FF0000"/>
                <w:sz w:val="72"/>
                <w:szCs w:val="72"/>
              </w:rPr>
            </w:pPr>
            <w:r w:rsidRPr="003862B1"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  <w:t>文</w:t>
            </w:r>
            <w:r w:rsidRPr="003862B1">
              <w:rPr>
                <w:rFonts w:ascii="方正小标宋简体" w:eastAsia="方正小标宋简体" w:hAnsi="宋体" w:hint="eastAsia"/>
                <w:color w:val="FF0000"/>
                <w:spacing w:val="-29"/>
                <w:w w:val="59"/>
                <w:kern w:val="0"/>
                <w:sz w:val="72"/>
                <w:szCs w:val="72"/>
              </w:rPr>
              <w:t>件</w:t>
            </w:r>
          </w:p>
        </w:tc>
      </w:tr>
      <w:tr w:rsidR="00626448" w:rsidRPr="003862B1" w:rsidTr="00111DBF">
        <w:trPr>
          <w:jc w:val="center"/>
        </w:trPr>
        <w:tc>
          <w:tcPr>
            <w:tcW w:w="7848" w:type="dxa"/>
          </w:tcPr>
          <w:p w:rsidR="00626448" w:rsidRPr="003862B1" w:rsidRDefault="00626448" w:rsidP="00111DBF">
            <w:pPr>
              <w:spacing w:line="1000" w:lineRule="exact"/>
              <w:jc w:val="center"/>
              <w:rPr>
                <w:rFonts w:ascii="方正小标宋简体" w:eastAsia="方正小标宋简体" w:hAnsi="宋体" w:hint="eastAsia"/>
                <w:color w:val="FF0000"/>
                <w:spacing w:val="4"/>
                <w:w w:val="61"/>
                <w:kern w:val="0"/>
                <w:sz w:val="72"/>
                <w:szCs w:val="72"/>
              </w:rPr>
            </w:pPr>
            <w:r w:rsidRPr="00DC5314">
              <w:rPr>
                <w:rFonts w:ascii="方正小标宋简体" w:eastAsia="方正小标宋简体" w:hAnsi="宋体" w:hint="eastAsia"/>
                <w:color w:val="FF0000"/>
                <w:spacing w:val="75"/>
                <w:w w:val="61"/>
                <w:kern w:val="0"/>
                <w:sz w:val="72"/>
                <w:szCs w:val="72"/>
                <w:fitText w:val="7550" w:id="991571457"/>
              </w:rPr>
              <w:t>上海市人力资源和社会保障</w:t>
            </w:r>
            <w:r w:rsidRPr="00DC5314">
              <w:rPr>
                <w:rFonts w:ascii="方正小标宋简体" w:eastAsia="方正小标宋简体" w:hAnsi="宋体" w:hint="eastAsia"/>
                <w:color w:val="FF0000"/>
                <w:spacing w:val="142"/>
                <w:w w:val="61"/>
                <w:kern w:val="0"/>
                <w:sz w:val="72"/>
                <w:szCs w:val="72"/>
                <w:fitText w:val="7550" w:id="991571457"/>
              </w:rPr>
              <w:t>局</w:t>
            </w:r>
          </w:p>
        </w:tc>
        <w:tc>
          <w:tcPr>
            <w:tcW w:w="1080" w:type="dxa"/>
            <w:vMerge/>
          </w:tcPr>
          <w:p w:rsidR="00626448" w:rsidRPr="003862B1" w:rsidRDefault="00626448" w:rsidP="00111DBF">
            <w:pPr>
              <w:spacing w:line="1000" w:lineRule="exact"/>
              <w:jc w:val="center"/>
              <w:rPr>
                <w:rFonts w:ascii="方正小标宋简体" w:eastAsia="方正小标宋简体" w:hAnsi="宋体" w:hint="eastAsia"/>
                <w:color w:val="FF0000"/>
                <w:spacing w:val="4"/>
                <w:w w:val="59"/>
                <w:kern w:val="0"/>
                <w:sz w:val="72"/>
                <w:szCs w:val="72"/>
              </w:rPr>
            </w:pPr>
          </w:p>
        </w:tc>
      </w:tr>
    </w:tbl>
    <w:p w:rsidR="00626448" w:rsidRDefault="00626448" w:rsidP="00626448">
      <w:pPr>
        <w:pBdr>
          <w:bottom w:val="single" w:sz="12" w:space="1" w:color="FF0000"/>
        </w:pBdr>
        <w:spacing w:line="480" w:lineRule="exact"/>
        <w:ind w:right="1"/>
        <w:rPr>
          <w:rFonts w:ascii="仿宋_GB2312" w:eastAsia="仿宋_GB2312" w:hint="eastAsia"/>
          <w:sz w:val="32"/>
        </w:rPr>
      </w:pPr>
    </w:p>
    <w:p w:rsidR="00626448" w:rsidRPr="00A6673E" w:rsidRDefault="00626448" w:rsidP="00626448">
      <w:pPr>
        <w:pBdr>
          <w:bottom w:val="single" w:sz="12" w:space="1" w:color="FF0000"/>
        </w:pBdr>
        <w:spacing w:line="560" w:lineRule="exact"/>
        <w:ind w:right="1"/>
        <w:jc w:val="center"/>
        <w:rPr>
          <w:rFonts w:ascii="仿宋_GB2312" w:eastAsia="仿宋_GB2312" w:hint="eastAsia"/>
          <w:sz w:val="30"/>
          <w:szCs w:val="30"/>
        </w:rPr>
      </w:pPr>
      <w:r w:rsidRPr="00A6673E">
        <w:rPr>
          <w:rFonts w:ascii="仿宋_GB2312" w:eastAsia="仿宋_GB2312" w:hint="eastAsia"/>
          <w:sz w:val="30"/>
          <w:szCs w:val="30"/>
        </w:rPr>
        <w:t>沪教委</w:t>
      </w:r>
      <w:r>
        <w:rPr>
          <w:rFonts w:ascii="仿宋_GB2312" w:eastAsia="仿宋_GB2312" w:hint="eastAsia"/>
          <w:sz w:val="30"/>
          <w:szCs w:val="30"/>
        </w:rPr>
        <w:t>人</w:t>
      </w:r>
      <w:r w:rsidRPr="00A6673E">
        <w:rPr>
          <w:rFonts w:ascii="仿宋_GB2312" w:eastAsia="仿宋_GB2312"/>
          <w:sz w:val="30"/>
          <w:szCs w:val="30"/>
        </w:rPr>
        <w:t>〔</w:t>
      </w:r>
      <w:r w:rsidRPr="00A6673E">
        <w:rPr>
          <w:rFonts w:ascii="仿宋_GB2312" w:eastAsia="仿宋_GB2312" w:hint="eastAsia"/>
          <w:sz w:val="30"/>
          <w:szCs w:val="30"/>
        </w:rPr>
        <w:t>201</w:t>
      </w:r>
      <w:r>
        <w:rPr>
          <w:rFonts w:ascii="仿宋_GB2312" w:eastAsia="仿宋_GB2312" w:hint="eastAsia"/>
          <w:sz w:val="30"/>
          <w:szCs w:val="30"/>
        </w:rPr>
        <w:t>4</w:t>
      </w:r>
      <w:r w:rsidRPr="00A6673E">
        <w:rPr>
          <w:rFonts w:ascii="仿宋_GB2312" w:eastAsia="仿宋_GB2312"/>
          <w:sz w:val="30"/>
          <w:szCs w:val="30"/>
        </w:rPr>
        <w:t>〕</w:t>
      </w:r>
      <w:r>
        <w:rPr>
          <w:rFonts w:ascii="仿宋_GB2312" w:eastAsia="仿宋_GB2312" w:hint="eastAsia"/>
          <w:sz w:val="30"/>
          <w:szCs w:val="30"/>
        </w:rPr>
        <w:t>34</w:t>
      </w:r>
      <w:r w:rsidRPr="00A6673E">
        <w:rPr>
          <w:rFonts w:ascii="仿宋_GB2312" w:eastAsia="仿宋_GB2312" w:hint="eastAsia"/>
          <w:sz w:val="30"/>
          <w:szCs w:val="30"/>
        </w:rPr>
        <w:t>号</w:t>
      </w:r>
    </w:p>
    <w:p w:rsidR="00626448" w:rsidRDefault="00626448" w:rsidP="00626448">
      <w:pPr>
        <w:spacing w:line="560" w:lineRule="exact"/>
        <w:rPr>
          <w:rFonts w:ascii="仿宋_GB2312" w:eastAsia="仿宋_GB2312" w:hint="eastAsia"/>
          <w:sz w:val="32"/>
        </w:rPr>
      </w:pPr>
    </w:p>
    <w:p w:rsidR="00626448" w:rsidRPr="00626448" w:rsidRDefault="00626448" w:rsidP="00626448">
      <w:pPr>
        <w:spacing w:line="560" w:lineRule="exact"/>
        <w:jc w:val="center"/>
        <w:rPr>
          <w:rFonts w:asciiTheme="majorEastAsia" w:eastAsiaTheme="majorEastAsia" w:hAnsiTheme="majorEastAsia" w:hint="eastAsia"/>
          <w:sz w:val="38"/>
          <w:szCs w:val="38"/>
        </w:rPr>
      </w:pPr>
      <w:r w:rsidRPr="00626448">
        <w:rPr>
          <w:rFonts w:asciiTheme="majorEastAsia" w:eastAsiaTheme="majorEastAsia" w:hAnsiTheme="majorEastAsia" w:hint="eastAsia"/>
          <w:sz w:val="38"/>
          <w:szCs w:val="38"/>
        </w:rPr>
        <w:t>上海市教育委员会</w:t>
      </w:r>
      <w:r>
        <w:rPr>
          <w:rFonts w:asciiTheme="majorEastAsia" w:eastAsiaTheme="majorEastAsia" w:hAnsiTheme="majorEastAsia" w:hint="eastAsia"/>
          <w:sz w:val="38"/>
          <w:szCs w:val="38"/>
        </w:rPr>
        <w:t xml:space="preserve"> </w:t>
      </w:r>
      <w:r w:rsidRPr="00626448">
        <w:rPr>
          <w:rFonts w:asciiTheme="majorEastAsia" w:eastAsiaTheme="majorEastAsia" w:hAnsiTheme="majorEastAsia" w:hint="eastAsia"/>
          <w:sz w:val="38"/>
          <w:szCs w:val="38"/>
        </w:rPr>
        <w:t>上海市人力资源和社会保障局</w:t>
      </w:r>
    </w:p>
    <w:p w:rsidR="00626448" w:rsidRPr="00626448" w:rsidRDefault="00626448" w:rsidP="00626448">
      <w:pPr>
        <w:spacing w:line="560" w:lineRule="exact"/>
        <w:jc w:val="center"/>
        <w:rPr>
          <w:rFonts w:asciiTheme="majorEastAsia" w:eastAsiaTheme="majorEastAsia" w:hAnsiTheme="majorEastAsia" w:hint="eastAsia"/>
          <w:sz w:val="38"/>
          <w:szCs w:val="38"/>
        </w:rPr>
      </w:pPr>
      <w:r w:rsidRPr="00626448">
        <w:rPr>
          <w:rFonts w:asciiTheme="majorEastAsia" w:eastAsiaTheme="majorEastAsia" w:hAnsiTheme="majorEastAsia" w:hint="eastAsia"/>
          <w:sz w:val="38"/>
          <w:szCs w:val="38"/>
        </w:rPr>
        <w:t>关于批准2013年上海市级教学成果奖</w:t>
      </w:r>
    </w:p>
    <w:p w:rsidR="00626448" w:rsidRPr="00626448" w:rsidRDefault="00626448" w:rsidP="00626448">
      <w:pPr>
        <w:spacing w:line="560" w:lineRule="exact"/>
        <w:jc w:val="center"/>
        <w:rPr>
          <w:rFonts w:asciiTheme="majorEastAsia" w:eastAsiaTheme="majorEastAsia" w:hAnsiTheme="majorEastAsia" w:hint="eastAsia"/>
          <w:sz w:val="38"/>
          <w:szCs w:val="38"/>
        </w:rPr>
      </w:pPr>
      <w:r w:rsidRPr="00626448">
        <w:rPr>
          <w:rFonts w:asciiTheme="majorEastAsia" w:eastAsiaTheme="majorEastAsia" w:hAnsiTheme="majorEastAsia" w:hint="eastAsia"/>
          <w:sz w:val="38"/>
          <w:szCs w:val="38"/>
        </w:rPr>
        <w:t>获奖项目的决定</w:t>
      </w:r>
    </w:p>
    <w:p w:rsidR="00626448" w:rsidRPr="003A0A46" w:rsidRDefault="00626448" w:rsidP="00626448">
      <w:pPr>
        <w:spacing w:line="560" w:lineRule="exact"/>
        <w:rPr>
          <w:rFonts w:ascii="仿宋_GB2312" w:eastAsia="仿宋_GB2312" w:hint="eastAsia"/>
          <w:sz w:val="30"/>
          <w:szCs w:val="30"/>
        </w:rPr>
      </w:pPr>
    </w:p>
    <w:p w:rsidR="00626448" w:rsidRPr="003A0A46" w:rsidRDefault="00626448" w:rsidP="00626448">
      <w:pPr>
        <w:widowControl/>
        <w:spacing w:line="560" w:lineRule="exact"/>
        <w:jc w:val="left"/>
        <w:rPr>
          <w:rFonts w:ascii="仿宋_GB2312" w:eastAsia="仿宋_GB2312" w:hint="eastAsia"/>
          <w:sz w:val="30"/>
          <w:szCs w:val="30"/>
        </w:rPr>
      </w:pPr>
      <w:r w:rsidRPr="003A0A46">
        <w:rPr>
          <w:rFonts w:ascii="仿宋_GB2312" w:eastAsia="仿宋_GB2312" w:hint="eastAsia"/>
          <w:sz w:val="30"/>
          <w:szCs w:val="30"/>
        </w:rPr>
        <w:t>各高等学校、区县教育局，有关委、局、控股（集团）公司，各直属学校：</w:t>
      </w:r>
    </w:p>
    <w:p w:rsidR="00626448" w:rsidRPr="003A0A46" w:rsidRDefault="00626448" w:rsidP="00626448">
      <w:pPr>
        <w:spacing w:line="560" w:lineRule="exact"/>
        <w:ind w:firstLineChars="200" w:firstLine="600"/>
        <w:rPr>
          <w:rFonts w:ascii="仿宋_GB2312" w:eastAsia="仿宋_GB2312" w:hint="eastAsia"/>
          <w:sz w:val="30"/>
          <w:szCs w:val="30"/>
        </w:rPr>
      </w:pPr>
      <w:r w:rsidRPr="003A0A46">
        <w:rPr>
          <w:rFonts w:ascii="仿宋_GB2312" w:eastAsia="仿宋_GB2312" w:hAnsi="宋体" w:hint="eastAsia"/>
          <w:sz w:val="30"/>
          <w:szCs w:val="30"/>
        </w:rPr>
        <w:t>根据教育部《关于开展2014年国家级教学成果奖评审工作的通知》（教师〔2013〕14号）和上海市人民政府《上海市教学成果奖励办法》（沪府发〔1998〕17号）等文件精神，</w:t>
      </w:r>
      <w:r w:rsidRPr="003A0A46">
        <w:rPr>
          <w:rFonts w:ascii="仿宋_GB2312" w:eastAsia="仿宋_GB2312" w:hAnsi="宋体" w:hint="eastAsia"/>
          <w:bCs/>
          <w:sz w:val="30"/>
          <w:szCs w:val="30"/>
        </w:rPr>
        <w:t>上海市教育委员会、上海市人力资源和社会保障局组织开展了</w:t>
      </w:r>
      <w:r w:rsidRPr="003A0A46">
        <w:rPr>
          <w:rFonts w:ascii="仿宋_GB2312" w:eastAsia="仿宋_GB2312" w:hAnsi="宋体" w:hint="eastAsia"/>
          <w:sz w:val="30"/>
          <w:szCs w:val="30"/>
        </w:rPr>
        <w:t>2013年上海市级教学成果奖评选表彰工作。经单位申报、专家评审、网上公示和</w:t>
      </w:r>
      <w:r w:rsidRPr="003A0A46">
        <w:rPr>
          <w:rFonts w:ascii="仿宋_GB2312" w:eastAsia="仿宋_GB2312" w:hAnsi="宋体" w:hint="eastAsia"/>
          <w:bCs/>
          <w:sz w:val="30"/>
          <w:szCs w:val="30"/>
        </w:rPr>
        <w:t>上海市级教学</w:t>
      </w:r>
      <w:r>
        <w:rPr>
          <w:rFonts w:ascii="仿宋_GB2312" w:eastAsia="仿宋_GB2312" w:hAnsi="宋体" w:hint="eastAsia"/>
          <w:bCs/>
          <w:sz w:val="30"/>
          <w:szCs w:val="30"/>
        </w:rPr>
        <w:t>成果奖励评审工作领导小组审核同意，</w:t>
      </w:r>
      <w:r w:rsidRPr="003A0A46">
        <w:rPr>
          <w:rFonts w:ascii="仿宋_GB2312" w:eastAsia="仿宋_GB2312" w:hAnsi="宋体" w:hint="eastAsia"/>
          <w:bCs/>
          <w:sz w:val="30"/>
          <w:szCs w:val="30"/>
        </w:rPr>
        <w:t>确定</w:t>
      </w:r>
      <w:r w:rsidRPr="003A0A46">
        <w:rPr>
          <w:rFonts w:ascii="仿宋_GB2312" w:eastAsia="仿宋_GB2312" w:hAnsi="宋体" w:hint="eastAsia"/>
          <w:sz w:val="30"/>
          <w:szCs w:val="30"/>
        </w:rPr>
        <w:t>705项申报成果荣获2013年上海市级教学成果奖</w:t>
      </w:r>
      <w:r w:rsidRPr="003A0A46">
        <w:rPr>
          <w:rFonts w:ascii="仿宋_GB2312" w:eastAsia="仿宋_GB2312" w:hint="eastAsia"/>
          <w:sz w:val="30"/>
          <w:szCs w:val="30"/>
        </w:rPr>
        <w:t>。</w:t>
      </w:r>
    </w:p>
    <w:p w:rsidR="00626448" w:rsidRPr="003A0A46" w:rsidRDefault="00626448" w:rsidP="00626448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3A0A46">
        <w:rPr>
          <w:rFonts w:ascii="仿宋_GB2312" w:eastAsia="仿宋_GB2312" w:hAnsi="宋体" w:hint="eastAsia"/>
          <w:sz w:val="30"/>
          <w:szCs w:val="30"/>
        </w:rPr>
        <w:t>其中，复旦大学汪玲等完成的《临床医学专业学位教育综合改革的探索和创新》等20项成果获2013年上海市级教学成果奖（高等教育）特等奖；复旦大学孙向晨等完成的《“直面经典：探寻哲学训练新途径”</w:t>
      </w:r>
      <w:r w:rsidRPr="003A0A46">
        <w:rPr>
          <w:rFonts w:ascii="仿宋_GB2312" w:hAnsi="宋体" w:cs="宋体" w:hint="eastAsia"/>
          <w:sz w:val="30"/>
          <w:szCs w:val="30"/>
        </w:rPr>
        <w:t>――</w:t>
      </w:r>
      <w:r w:rsidRPr="003A0A46">
        <w:rPr>
          <w:rFonts w:ascii="仿宋_GB2312" w:eastAsia="仿宋_GB2312" w:hAnsi="仿宋_GB2312" w:cs="仿宋_GB2312" w:hint="eastAsia"/>
          <w:sz w:val="30"/>
          <w:szCs w:val="30"/>
        </w:rPr>
        <w:t>复旦大学“哲学经典</w:t>
      </w:r>
      <w:r w:rsidRPr="003A0A46">
        <w:rPr>
          <w:rFonts w:ascii="仿宋_GB2312" w:eastAsia="仿宋_GB2312" w:hAnsi="宋体" w:hint="eastAsia"/>
          <w:sz w:val="30"/>
          <w:szCs w:val="30"/>
        </w:rPr>
        <w:t>”教学体系的探索》</w:t>
      </w:r>
      <w:r w:rsidRPr="003A0A46">
        <w:rPr>
          <w:rFonts w:ascii="仿宋_GB2312" w:eastAsia="仿宋_GB2312" w:hAnsi="宋体" w:hint="eastAsia"/>
          <w:sz w:val="30"/>
          <w:szCs w:val="30"/>
        </w:rPr>
        <w:lastRenderedPageBreak/>
        <w:t>等178项成果获2013年上海市级教学成果奖（高等教育）一等奖；复旦大学周磊等完成的《结合科技前沿加强师生互动：回归物理的“电动力学”教学创新实践》等200项成果获2013年上海市级教学成果奖（高等教育）二等奖。</w:t>
      </w:r>
    </w:p>
    <w:p w:rsidR="00626448" w:rsidRPr="003A0A46" w:rsidRDefault="00626448" w:rsidP="00626448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3A0A46">
        <w:rPr>
          <w:rFonts w:ascii="仿宋_GB2312" w:eastAsia="仿宋_GB2312" w:hAnsi="宋体" w:hint="eastAsia"/>
          <w:sz w:val="30"/>
          <w:szCs w:val="30"/>
        </w:rPr>
        <w:t>上海市教委教研室徐淀芳等完成的《</w:t>
      </w:r>
      <w:bookmarkStart w:id="0" w:name="OLE_LINK63"/>
      <w:bookmarkStart w:id="1" w:name="OLE_LINK64"/>
      <w:r w:rsidRPr="003A0A46">
        <w:rPr>
          <w:rFonts w:ascii="仿宋_GB2312" w:eastAsia="仿宋_GB2312" w:hAnsi="宋体" w:hint="eastAsia"/>
          <w:sz w:val="30"/>
          <w:szCs w:val="30"/>
        </w:rPr>
        <w:t>改革义务教育教学质量综合评价办法</w:t>
      </w:r>
      <w:bookmarkEnd w:id="0"/>
      <w:bookmarkEnd w:id="1"/>
      <w:r w:rsidRPr="003A0A46">
        <w:rPr>
          <w:rFonts w:ascii="仿宋_GB2312" w:eastAsia="仿宋_GB2312" w:hAnsi="宋体" w:hint="eastAsia"/>
          <w:sz w:val="30"/>
          <w:szCs w:val="30"/>
        </w:rPr>
        <w:t>》等19项成果获2013年上海市级教学成果奖（基础教育）特等奖；青浦实验研究所郑少鸣等完成的《</w:t>
      </w:r>
      <w:bookmarkStart w:id="2" w:name="OLE_LINK448"/>
      <w:bookmarkStart w:id="3" w:name="OLE_LINK446"/>
      <w:bookmarkStart w:id="4" w:name="OLE_LINK447"/>
      <w:r w:rsidRPr="003A0A46">
        <w:rPr>
          <w:rFonts w:ascii="仿宋_GB2312" w:eastAsia="仿宋_GB2312" w:hAnsi="宋体" w:hint="eastAsia"/>
          <w:sz w:val="30"/>
          <w:szCs w:val="30"/>
        </w:rPr>
        <w:t>教师行动教育</w:t>
      </w:r>
      <w:bookmarkEnd w:id="2"/>
      <w:r w:rsidRPr="003A0A46">
        <w:rPr>
          <w:rFonts w:ascii="仿宋_GB2312" w:eastAsia="仿宋_GB2312" w:hAnsi="宋体" w:hint="eastAsia"/>
          <w:sz w:val="30"/>
          <w:szCs w:val="30"/>
        </w:rPr>
        <w:t>——青浦实验新世纪探索</w:t>
      </w:r>
      <w:bookmarkEnd w:id="3"/>
      <w:bookmarkEnd w:id="4"/>
      <w:r w:rsidRPr="003A0A46">
        <w:rPr>
          <w:rFonts w:ascii="仿宋_GB2312" w:eastAsia="仿宋_GB2312" w:hAnsi="宋体" w:hint="eastAsia"/>
          <w:sz w:val="30"/>
          <w:szCs w:val="30"/>
        </w:rPr>
        <w:t>》等80项成果获2013年上海市级教学成果奖（基础教育）一等奖；</w:t>
      </w:r>
      <w:bookmarkStart w:id="5" w:name="OLE_LINK258"/>
      <w:bookmarkStart w:id="6" w:name="OLE_LINK259"/>
      <w:r w:rsidRPr="003A0A46">
        <w:rPr>
          <w:rFonts w:ascii="仿宋_GB2312" w:eastAsia="仿宋_GB2312" w:hAnsi="宋体" w:hint="eastAsia"/>
          <w:sz w:val="30"/>
          <w:szCs w:val="30"/>
        </w:rPr>
        <w:t>虹口区第四中心小学陈珏玉</w:t>
      </w:r>
      <w:bookmarkEnd w:id="5"/>
      <w:bookmarkEnd w:id="6"/>
      <w:r w:rsidRPr="003A0A46">
        <w:rPr>
          <w:rFonts w:ascii="仿宋_GB2312" w:eastAsia="仿宋_GB2312" w:hAnsi="宋体" w:hint="eastAsia"/>
          <w:sz w:val="30"/>
          <w:szCs w:val="30"/>
        </w:rPr>
        <w:t>等完成的《</w:t>
      </w:r>
      <w:bookmarkStart w:id="7" w:name="OLE_LINK256"/>
      <w:bookmarkStart w:id="8" w:name="OLE_LINK257"/>
      <w:r w:rsidRPr="003A0A46">
        <w:rPr>
          <w:rFonts w:ascii="仿宋_GB2312" w:eastAsia="仿宋_GB2312" w:hAnsi="宋体" w:hint="eastAsia"/>
          <w:sz w:val="30"/>
          <w:szCs w:val="30"/>
        </w:rPr>
        <w:t>小学协同教学实践研究</w:t>
      </w:r>
      <w:bookmarkEnd w:id="7"/>
      <w:bookmarkEnd w:id="8"/>
      <w:r w:rsidRPr="003A0A46">
        <w:rPr>
          <w:rFonts w:ascii="仿宋_GB2312" w:eastAsia="仿宋_GB2312" w:hAnsi="宋体" w:hint="eastAsia"/>
          <w:sz w:val="30"/>
          <w:szCs w:val="30"/>
        </w:rPr>
        <w:t>》等78项成果获2013年上海市级教学成果奖（基础教育）二等奖。</w:t>
      </w:r>
    </w:p>
    <w:p w:rsidR="00626448" w:rsidRPr="003A0A46" w:rsidRDefault="00626448" w:rsidP="00626448">
      <w:pPr>
        <w:spacing w:line="560" w:lineRule="exact"/>
        <w:ind w:firstLineChars="200" w:firstLine="600"/>
        <w:rPr>
          <w:rFonts w:ascii="仿宋_GB2312" w:eastAsia="仿宋_GB2312" w:hAnsi="宋体" w:hint="eastAsia"/>
          <w:sz w:val="30"/>
          <w:szCs w:val="30"/>
        </w:rPr>
      </w:pPr>
      <w:r w:rsidRPr="003A0A46">
        <w:rPr>
          <w:rFonts w:ascii="仿宋_GB2312" w:eastAsia="仿宋_GB2312" w:hAnsi="宋体" w:hint="eastAsia"/>
          <w:sz w:val="30"/>
          <w:szCs w:val="30"/>
        </w:rPr>
        <w:t>上海信息技术学校邬宪伟等完成的《信息化背景下中职&lt;化学工艺&gt;专业建设的改革创新》等10项成果获2013年上海市级教学成果奖（职业教育）特等奖；上海市工商外国语学校胡靖华等完成的《生涯发展为本，课内延伸课外，真实项目引领——中职商务英语PEB教学模式探索》等40项成果获2013年上海市级教学成果奖（职业教育）一等奖；沪东中华造船集团高级技工学校魏国京等完成的《&lt;焊接与装配&gt;实训模块的研究与实践》等80项成果获2013年上海市级教学成果奖（职业教育）二等奖。</w:t>
      </w:r>
    </w:p>
    <w:p w:rsidR="00626448" w:rsidRPr="003A0A46" w:rsidRDefault="00626448" w:rsidP="00626448">
      <w:pPr>
        <w:spacing w:line="56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3A0A46">
        <w:rPr>
          <w:rFonts w:ascii="仿宋_GB2312" w:eastAsia="仿宋_GB2312" w:hAnsi="宋体" w:hint="eastAsia"/>
          <w:sz w:val="30"/>
          <w:szCs w:val="30"/>
        </w:rPr>
        <w:t>根据上海市教学成果奖评选表彰程序，现将获奖名单予以公布（见附件）。</w:t>
      </w:r>
    </w:p>
    <w:p w:rsidR="00626448" w:rsidRPr="003A0A46" w:rsidRDefault="00626448" w:rsidP="00626448">
      <w:pPr>
        <w:spacing w:line="56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3A0A46">
        <w:rPr>
          <w:rFonts w:ascii="仿宋_GB2312" w:eastAsia="仿宋_GB2312" w:hAnsi="宋体" w:hint="eastAsia"/>
          <w:bCs/>
          <w:sz w:val="30"/>
          <w:szCs w:val="30"/>
        </w:rPr>
        <w:t>本次获奖成果是上海广大教育工作者辛勤劳动的结晶，是本市各级各类学校长期以来深化教育教学改革，推进教育内涵建设，提高教学质量的具体体现，集中反映了近年来上海教育教学改革</w:t>
      </w:r>
      <w:r w:rsidRPr="003A0A46">
        <w:rPr>
          <w:rFonts w:ascii="仿宋_GB2312" w:eastAsia="仿宋_GB2312" w:hAnsi="宋体" w:hint="eastAsia"/>
          <w:bCs/>
          <w:sz w:val="30"/>
          <w:szCs w:val="30"/>
        </w:rPr>
        <w:lastRenderedPageBreak/>
        <w:t>的特色与成效、创新与发展，具有极大的示范推广价值。</w:t>
      </w:r>
    </w:p>
    <w:p w:rsidR="00626448" w:rsidRPr="003A0A46" w:rsidRDefault="00626448" w:rsidP="00626448">
      <w:pPr>
        <w:spacing w:line="560" w:lineRule="exact"/>
        <w:ind w:firstLineChars="200" w:firstLine="600"/>
        <w:rPr>
          <w:rFonts w:ascii="仿宋_GB2312" w:eastAsia="仿宋_GB2312" w:hAnsi="宋体" w:hint="eastAsia"/>
          <w:bCs/>
          <w:sz w:val="30"/>
          <w:szCs w:val="30"/>
        </w:rPr>
      </w:pPr>
      <w:r w:rsidRPr="003A0A46">
        <w:rPr>
          <w:rFonts w:ascii="仿宋_GB2312" w:eastAsia="仿宋_GB2312" w:hAnsi="宋体" w:hint="eastAsia"/>
          <w:bCs/>
          <w:sz w:val="30"/>
          <w:szCs w:val="30"/>
        </w:rPr>
        <w:t>希望各级各类学校结合实际，认真学习和借鉴获奖成果，进一步开展教学研究和实践，继续深化教育教学改革，不断提高教学质量，为上海乃至全国的城市建设和经济发展作出新的更大的贡献。</w:t>
      </w:r>
    </w:p>
    <w:p w:rsidR="00626448" w:rsidRDefault="00626448" w:rsidP="00626448">
      <w:pPr>
        <w:spacing w:line="560" w:lineRule="exact"/>
        <w:rPr>
          <w:rFonts w:ascii="仿宋_GB2312" w:eastAsia="仿宋_GB2312" w:hAnsi="宋体"/>
          <w:bCs/>
          <w:sz w:val="32"/>
          <w:szCs w:val="32"/>
        </w:rPr>
      </w:pPr>
    </w:p>
    <w:p w:rsidR="00626448" w:rsidRPr="0062228A" w:rsidRDefault="00626448" w:rsidP="00626448">
      <w:pPr>
        <w:spacing w:line="560" w:lineRule="exact"/>
        <w:rPr>
          <w:rFonts w:ascii="仿宋_GB2312" w:eastAsia="仿宋_GB2312" w:hAnsi="宋体" w:hint="eastAsia"/>
          <w:bCs/>
          <w:sz w:val="32"/>
          <w:szCs w:val="32"/>
        </w:rPr>
      </w:pPr>
    </w:p>
    <w:tbl>
      <w:tblPr>
        <w:tblW w:w="8716" w:type="dxa"/>
        <w:jc w:val="center"/>
        <w:tblLayout w:type="fixed"/>
        <w:tblLook w:val="0000" w:firstRow="0" w:lastRow="0" w:firstColumn="0" w:lastColumn="0" w:noHBand="0" w:noVBand="0"/>
      </w:tblPr>
      <w:tblGrid>
        <w:gridCol w:w="4268"/>
        <w:gridCol w:w="90"/>
        <w:gridCol w:w="4358"/>
      </w:tblGrid>
      <w:tr w:rsidR="00626448" w:rsidRPr="00A6673E" w:rsidTr="00111D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268" w:type="dxa"/>
          </w:tcPr>
          <w:p w:rsidR="00626448" w:rsidRPr="00A6673E" w:rsidRDefault="00626448" w:rsidP="00111DBF">
            <w:pPr>
              <w:spacing w:line="560" w:lineRule="exact"/>
              <w:ind w:rightChars="101" w:right="212" w:firstLineChars="62" w:firstLine="186"/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  <w:r w:rsidRPr="00A6673E">
              <w:rPr>
                <w:rFonts w:ascii="仿宋_GB2312" w:eastAsia="仿宋_GB2312" w:hint="eastAsia"/>
                <w:sz w:val="30"/>
                <w:szCs w:val="30"/>
              </w:rPr>
              <w:t>上 海 市 教 育 委 员 会</w:t>
            </w:r>
          </w:p>
        </w:tc>
        <w:tc>
          <w:tcPr>
            <w:tcW w:w="4448" w:type="dxa"/>
            <w:gridSpan w:val="2"/>
          </w:tcPr>
          <w:p w:rsidR="00626448" w:rsidRPr="003A0A46" w:rsidRDefault="00626448" w:rsidP="00111DBF">
            <w:pPr>
              <w:spacing w:line="560" w:lineRule="exact"/>
              <w:ind w:rightChars="101" w:right="212" w:firstLineChars="62" w:firstLine="148"/>
              <w:jc w:val="distribute"/>
              <w:rPr>
                <w:rFonts w:ascii="仿宋_GB2312" w:eastAsia="仿宋_GB2312" w:hint="eastAsia"/>
                <w:w w:val="80"/>
                <w:sz w:val="30"/>
                <w:szCs w:val="30"/>
              </w:rPr>
            </w:pPr>
            <w:r w:rsidRPr="003A0A46">
              <w:rPr>
                <w:rFonts w:ascii="仿宋_GB2312" w:eastAsia="仿宋_GB2312" w:hint="eastAsia"/>
                <w:w w:val="80"/>
                <w:sz w:val="30"/>
                <w:szCs w:val="30"/>
              </w:rPr>
              <w:t>上海市人力资源和社会保障局</w:t>
            </w:r>
          </w:p>
        </w:tc>
      </w:tr>
      <w:tr w:rsidR="00626448" w:rsidRPr="00A6673E" w:rsidTr="00111DB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358" w:type="dxa"/>
            <w:gridSpan w:val="2"/>
          </w:tcPr>
          <w:p w:rsidR="00626448" w:rsidRPr="00A6673E" w:rsidRDefault="00626448" w:rsidP="00111DBF">
            <w:pPr>
              <w:spacing w:line="560" w:lineRule="exact"/>
              <w:ind w:rightChars="952" w:right="1999" w:firstLineChars="737" w:firstLine="2211"/>
              <w:jc w:val="distribute"/>
              <w:rPr>
                <w:rFonts w:ascii="仿宋_GB2312" w:eastAsia="仿宋_GB2312" w:hint="eastAsia"/>
                <w:sz w:val="30"/>
                <w:szCs w:val="30"/>
              </w:rPr>
            </w:pPr>
          </w:p>
        </w:tc>
        <w:tc>
          <w:tcPr>
            <w:tcW w:w="4358" w:type="dxa"/>
          </w:tcPr>
          <w:p w:rsidR="00626448" w:rsidRPr="00A6673E" w:rsidRDefault="00626448" w:rsidP="00111DBF">
            <w:pPr>
              <w:tabs>
                <w:tab w:val="left" w:pos="2982"/>
                <w:tab w:val="left" w:pos="3297"/>
              </w:tabs>
              <w:spacing w:line="560" w:lineRule="exact"/>
              <w:ind w:firstLineChars="250" w:firstLine="780"/>
              <w:rPr>
                <w:rFonts w:ascii="仿宋_GB2312" w:eastAsia="仿宋_GB2312" w:hint="eastAsia"/>
                <w:spacing w:val="6"/>
                <w:sz w:val="30"/>
                <w:szCs w:val="30"/>
              </w:rPr>
            </w:pPr>
            <w:r w:rsidRPr="00A6673E">
              <w:rPr>
                <w:rFonts w:ascii="仿宋_GB2312" w:eastAsia="仿宋_GB2312" w:hint="eastAsia"/>
                <w:spacing w:val="6"/>
                <w:sz w:val="30"/>
                <w:szCs w:val="30"/>
              </w:rPr>
              <w:t>201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4</w:t>
            </w:r>
            <w:r w:rsidRPr="00A6673E">
              <w:rPr>
                <w:rFonts w:ascii="仿宋_GB2312" w:eastAsia="仿宋_GB2312" w:hint="eastAsia"/>
                <w:spacing w:val="6"/>
                <w:sz w:val="30"/>
                <w:szCs w:val="30"/>
              </w:rPr>
              <w:t>年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5</w:t>
            </w:r>
            <w:r w:rsidRPr="00A6673E">
              <w:rPr>
                <w:rFonts w:ascii="仿宋_GB2312" w:eastAsia="仿宋_GB2312" w:hint="eastAsia"/>
                <w:spacing w:val="6"/>
                <w:sz w:val="30"/>
                <w:szCs w:val="30"/>
              </w:rPr>
              <w:t>月</w:t>
            </w:r>
            <w:r>
              <w:rPr>
                <w:rFonts w:ascii="仿宋_GB2312" w:eastAsia="仿宋_GB2312" w:hint="eastAsia"/>
                <w:spacing w:val="6"/>
                <w:sz w:val="30"/>
                <w:szCs w:val="30"/>
              </w:rPr>
              <w:t>26</w:t>
            </w:r>
            <w:r w:rsidRPr="00A6673E">
              <w:rPr>
                <w:rFonts w:ascii="仿宋_GB2312" w:eastAsia="仿宋_GB2312" w:hint="eastAsia"/>
                <w:spacing w:val="6"/>
                <w:sz w:val="30"/>
                <w:szCs w:val="30"/>
              </w:rPr>
              <w:t>日</w:t>
            </w:r>
          </w:p>
        </w:tc>
      </w:tr>
    </w:tbl>
    <w:p w:rsidR="00626448" w:rsidRDefault="00626448" w:rsidP="00626448">
      <w:pPr>
        <w:spacing w:line="560" w:lineRule="exact"/>
      </w:pPr>
    </w:p>
    <w:tbl>
      <w:tblPr>
        <w:tblpPr w:leftFromText="180" w:rightFromText="180" w:vertAnchor="text" w:horzAnchor="margin" w:tblpY="7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9"/>
        <w:gridCol w:w="4125"/>
        <w:gridCol w:w="282"/>
      </w:tblGrid>
      <w:tr w:rsidR="00626448" w:rsidRPr="00126B3C" w:rsidTr="00111DBF">
        <w:tc>
          <w:tcPr>
            <w:tcW w:w="9037" w:type="dxa"/>
            <w:gridSpan w:val="3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</w:tcPr>
          <w:p w:rsidR="00626448" w:rsidRPr="00126B3C" w:rsidRDefault="00626448" w:rsidP="00111DBF">
            <w:pPr>
              <w:spacing w:line="560" w:lineRule="exact"/>
              <w:ind w:firstLineChars="100" w:firstLine="280"/>
              <w:rPr>
                <w:rFonts w:ascii="黑体" w:eastAsia="黑体" w:hint="eastAsia"/>
                <w:sz w:val="28"/>
                <w:szCs w:val="28"/>
              </w:rPr>
            </w:pPr>
            <w:r w:rsidRPr="00126B3C">
              <w:rPr>
                <w:rFonts w:ascii="仿宋_GB2312" w:eastAsia="仿宋_GB2312" w:hint="eastAsia"/>
                <w:sz w:val="28"/>
                <w:szCs w:val="28"/>
              </w:rPr>
              <w:t>抄送：</w:t>
            </w:r>
            <w:r>
              <w:rPr>
                <w:rFonts w:ascii="仿宋_GB2312" w:eastAsia="仿宋_GB2312" w:hint="eastAsia"/>
                <w:sz w:val="28"/>
                <w:szCs w:val="28"/>
              </w:rPr>
              <w:t>中等职业学校</w:t>
            </w:r>
            <w:r w:rsidRPr="00126B3C">
              <w:rPr>
                <w:rFonts w:ascii="仿宋_GB2312" w:eastAsia="仿宋_GB2312" w:hint="eastAsia"/>
                <w:sz w:val="28"/>
                <w:szCs w:val="28"/>
              </w:rPr>
              <w:t>。</w:t>
            </w:r>
          </w:p>
        </w:tc>
      </w:tr>
      <w:tr w:rsidR="00626448" w:rsidRPr="00126B3C" w:rsidTr="00111DBF">
        <w:tc>
          <w:tcPr>
            <w:tcW w:w="4248" w:type="dxa"/>
            <w:tcBorders>
              <w:left w:val="nil"/>
              <w:bottom w:val="single" w:sz="12" w:space="0" w:color="auto"/>
              <w:right w:val="nil"/>
            </w:tcBorders>
          </w:tcPr>
          <w:p w:rsidR="00626448" w:rsidRPr="00126B3C" w:rsidRDefault="00626448" w:rsidP="00111DBF">
            <w:pPr>
              <w:spacing w:line="560" w:lineRule="exact"/>
              <w:ind w:firstLineChars="100" w:firstLine="280"/>
              <w:rPr>
                <w:rFonts w:ascii="黑体" w:eastAsia="黑体" w:hint="eastAsia"/>
                <w:sz w:val="28"/>
                <w:szCs w:val="28"/>
              </w:rPr>
            </w:pPr>
            <w:r w:rsidRPr="00126B3C">
              <w:rPr>
                <w:rFonts w:ascii="仿宋_GB2312" w:eastAsia="仿宋_GB2312" w:hint="eastAsia"/>
                <w:sz w:val="28"/>
                <w:szCs w:val="28"/>
              </w:rPr>
              <w:t>上海市教育委员会办公室</w:t>
            </w:r>
          </w:p>
        </w:tc>
        <w:tc>
          <w:tcPr>
            <w:tcW w:w="4500" w:type="dxa"/>
            <w:tcBorders>
              <w:left w:val="nil"/>
              <w:bottom w:val="single" w:sz="12" w:space="0" w:color="auto"/>
              <w:right w:val="nil"/>
            </w:tcBorders>
          </w:tcPr>
          <w:p w:rsidR="00626448" w:rsidRPr="00126B3C" w:rsidRDefault="00626448" w:rsidP="00111DBF">
            <w:pPr>
              <w:spacing w:line="560" w:lineRule="exact"/>
              <w:jc w:val="right"/>
              <w:rPr>
                <w:rFonts w:ascii="黑体" w:eastAsia="黑体" w:hint="eastAsia"/>
                <w:sz w:val="28"/>
                <w:szCs w:val="28"/>
              </w:rPr>
            </w:pPr>
            <w:r w:rsidRPr="00126B3C">
              <w:rPr>
                <w:rFonts w:ascii="仿宋_GB2312" w:eastAsia="仿宋_GB2312" w:hint="eastAsia"/>
                <w:sz w:val="28"/>
                <w:szCs w:val="28"/>
              </w:rPr>
              <w:t>201</w:t>
            </w:r>
            <w:r>
              <w:rPr>
                <w:rFonts w:ascii="仿宋_GB2312" w:eastAsia="仿宋_GB2312" w:hint="eastAsia"/>
                <w:sz w:val="28"/>
                <w:szCs w:val="28"/>
              </w:rPr>
              <w:t>4</w:t>
            </w:r>
            <w:r w:rsidRPr="00126B3C">
              <w:rPr>
                <w:rFonts w:ascii="仿宋_GB2312" w:eastAsia="仿宋_GB2312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int="eastAsia"/>
                <w:sz w:val="28"/>
                <w:szCs w:val="28"/>
              </w:rPr>
              <w:t>5</w:t>
            </w:r>
            <w:r w:rsidRPr="00126B3C">
              <w:rPr>
                <w:rFonts w:ascii="仿宋_GB2312" w:eastAsia="仿宋_GB2312" w:hint="eastAsia"/>
                <w:sz w:val="28"/>
                <w:szCs w:val="28"/>
              </w:rPr>
              <w:t>月</w:t>
            </w:r>
            <w:r>
              <w:rPr>
                <w:rFonts w:ascii="仿宋_GB2312" w:eastAsia="仿宋_GB2312" w:hint="eastAsia"/>
                <w:sz w:val="28"/>
                <w:szCs w:val="28"/>
              </w:rPr>
              <w:t>29</w:t>
            </w:r>
            <w:r w:rsidRPr="00126B3C">
              <w:rPr>
                <w:rFonts w:ascii="仿宋_GB2312" w:eastAsia="仿宋_GB2312" w:hint="eastAsia"/>
                <w:sz w:val="28"/>
                <w:szCs w:val="28"/>
              </w:rPr>
              <w:t>日印发</w:t>
            </w:r>
          </w:p>
        </w:tc>
        <w:tc>
          <w:tcPr>
            <w:tcW w:w="289" w:type="dxa"/>
            <w:tcBorders>
              <w:left w:val="nil"/>
              <w:bottom w:val="single" w:sz="12" w:space="0" w:color="auto"/>
              <w:right w:val="nil"/>
            </w:tcBorders>
          </w:tcPr>
          <w:p w:rsidR="00626448" w:rsidRPr="00126B3C" w:rsidRDefault="00626448" w:rsidP="00111DBF">
            <w:pPr>
              <w:spacing w:line="560" w:lineRule="exact"/>
              <w:ind w:rightChars="171" w:right="359"/>
              <w:jc w:val="right"/>
              <w:rPr>
                <w:rFonts w:ascii="黑体" w:eastAsia="黑体" w:hint="eastAsia"/>
                <w:sz w:val="28"/>
                <w:szCs w:val="28"/>
              </w:rPr>
            </w:pPr>
          </w:p>
        </w:tc>
      </w:tr>
    </w:tbl>
    <w:p w:rsidR="00626448" w:rsidRDefault="00626448" w:rsidP="00626448">
      <w:pPr>
        <w:tabs>
          <w:tab w:val="left" w:pos="645"/>
        </w:tabs>
        <w:rPr>
          <w:rFonts w:hint="eastAsia"/>
        </w:rPr>
      </w:pPr>
    </w:p>
    <w:p w:rsidR="00626448" w:rsidRDefault="00626448" w:rsidP="00626448">
      <w:pPr>
        <w:tabs>
          <w:tab w:val="left" w:pos="645"/>
        </w:tabs>
      </w:pPr>
    </w:p>
    <w:p w:rsidR="00626448" w:rsidRDefault="00626448" w:rsidP="00626448">
      <w:pPr>
        <w:tabs>
          <w:tab w:val="left" w:pos="645"/>
        </w:tabs>
        <w:rPr>
          <w:rFonts w:hint="eastAsia"/>
        </w:rPr>
      </w:pPr>
    </w:p>
    <w:p w:rsidR="00626448" w:rsidRDefault="00626448" w:rsidP="00626448">
      <w:pPr>
        <w:tabs>
          <w:tab w:val="left" w:pos="645"/>
        </w:tabs>
      </w:pPr>
    </w:p>
    <w:p w:rsidR="00626448" w:rsidRDefault="00626448" w:rsidP="00626448">
      <w:pPr>
        <w:tabs>
          <w:tab w:val="left" w:pos="645"/>
        </w:tabs>
        <w:rPr>
          <w:rFonts w:hint="eastAsia"/>
        </w:rPr>
      </w:pPr>
      <w:bookmarkStart w:id="9" w:name="_GoBack"/>
      <w:bookmarkEnd w:id="9"/>
    </w:p>
    <w:p w:rsidR="00626448" w:rsidRDefault="00626448" w:rsidP="00626448">
      <w:pPr>
        <w:tabs>
          <w:tab w:val="left" w:pos="645"/>
        </w:tabs>
        <w:rPr>
          <w:rFonts w:hint="eastAsia"/>
        </w:rPr>
      </w:pPr>
      <w:r>
        <w:rPr>
          <w:noProof/>
        </w:rPr>
        <w:drawing>
          <wp:inline distT="0" distB="0" distL="0" distR="0" wp14:anchorId="12530587" wp14:editId="6F0048F0">
            <wp:extent cx="5274310" cy="297878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87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2644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314" w:rsidRDefault="00DC5314" w:rsidP="00626448">
      <w:r>
        <w:separator/>
      </w:r>
    </w:p>
  </w:endnote>
  <w:endnote w:type="continuationSeparator" w:id="0">
    <w:p w:rsidR="00DC5314" w:rsidRDefault="00DC5314" w:rsidP="00626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314" w:rsidRDefault="00DC5314" w:rsidP="00626448">
      <w:r>
        <w:separator/>
      </w:r>
    </w:p>
  </w:footnote>
  <w:footnote w:type="continuationSeparator" w:id="0">
    <w:p w:rsidR="00DC5314" w:rsidRDefault="00DC5314" w:rsidP="006264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5AB"/>
    <w:rsid w:val="00626448"/>
    <w:rsid w:val="00B815AB"/>
    <w:rsid w:val="00DC5314"/>
    <w:rsid w:val="00E05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F2AAF7A-AABB-41D0-B810-A2AED44CB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62644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62644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2644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26448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9EF3F3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192</Words>
  <Characters>1100</Characters>
  <Application>Microsoft Office Word</Application>
  <DocSecurity>0</DocSecurity>
  <Lines>9</Lines>
  <Paragraphs>2</Paragraphs>
  <ScaleCrop>false</ScaleCrop>
  <Company>微软中国</Company>
  <LinksUpToDate>false</LinksUpToDate>
  <CharactersWithSpaces>1290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DADI</dc:creator>
  <cp:keywords/>
  <dc:description/>
  <cp:lastModifiedBy>DADI</cp:lastModifiedBy>
  <cp:revision>2</cp:revision>
  <dcterms:created xsi:type="dcterms:W3CDTF">2015-11-03T00:44:00Z</dcterms:created>
  <dcterms:modified xsi:type="dcterms:W3CDTF">2015-11-03T00:48:00Z</dcterms:modified>
</cp:coreProperties>
</file>